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B2" w:rsidRDefault="00B87CB2" w:rsidP="00B87C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Eleven</w:t>
      </w:r>
    </w:p>
    <w:p w:rsidR="00B87CB2" w:rsidRDefault="00F000C6" w:rsidP="00B87CB2">
      <w:pPr>
        <w:jc w:val="center"/>
        <w:rPr>
          <w:b/>
          <w:sz w:val="28"/>
          <w:szCs w:val="28"/>
          <w:u w:val="single"/>
        </w:rPr>
      </w:pPr>
      <w:hyperlink r:id="rId4" w:history="1">
        <w:r w:rsidR="00B87CB2" w:rsidRPr="000C4EB7">
          <w:rPr>
            <w:rStyle w:val="Hyperlink"/>
            <w:b/>
            <w:sz w:val="28"/>
            <w:szCs w:val="28"/>
          </w:rPr>
          <w:t>http://www.state.lib.la.us/literacy-and-reading/louisiana-young-readers-choice/lyrc-study-guides-2011</w:t>
        </w:r>
      </w:hyperlink>
    </w:p>
    <w:p w:rsidR="00B87CB2" w:rsidRDefault="00B87CB2" w:rsidP="00B87CB2">
      <w:pPr>
        <w:jc w:val="center"/>
        <w:rPr>
          <w:b/>
          <w:sz w:val="28"/>
          <w:szCs w:val="28"/>
          <w:u w:val="single"/>
        </w:rPr>
      </w:pPr>
    </w:p>
    <w:p w:rsidR="00B87CB2" w:rsidRPr="00EE1227" w:rsidRDefault="00B87CB2" w:rsidP="00B87CB2">
      <w:pPr>
        <w:jc w:val="center"/>
        <w:rPr>
          <w:b/>
          <w:sz w:val="28"/>
          <w:szCs w:val="28"/>
          <w:u w:val="single"/>
        </w:rPr>
      </w:pPr>
      <w:r w:rsidRPr="00EE1227">
        <w:rPr>
          <w:b/>
          <w:sz w:val="28"/>
          <w:szCs w:val="28"/>
          <w:u w:val="single"/>
        </w:rPr>
        <w:t>Discussion Questions</w:t>
      </w:r>
    </w:p>
    <w:p w:rsidR="00B87CB2" w:rsidRPr="00B148C5" w:rsidRDefault="00B87CB2" w:rsidP="00B87CB2"/>
    <w:p w:rsidR="00E7032B" w:rsidRDefault="00B87CB2" w:rsidP="00B87CB2">
      <w:r w:rsidRPr="00CE34C3">
        <w:rPr>
          <w:b/>
        </w:rPr>
        <w:t>1</w:t>
      </w:r>
      <w:r w:rsidR="00E7032B">
        <w:rPr>
          <w:b/>
        </w:rPr>
        <w:t>a</w:t>
      </w:r>
      <w:r w:rsidRPr="00CE34C3">
        <w:t xml:space="preserve">. Sam’s is turning eleven and he finds out his last name is not MacKenzie.  </w:t>
      </w:r>
    </w:p>
    <w:p w:rsidR="00B87CB2" w:rsidRPr="00CE34C3" w:rsidRDefault="00E7032B" w:rsidP="00B87CB2">
      <w:r>
        <w:t xml:space="preserve">1b. </w:t>
      </w:r>
      <w:r w:rsidR="00B87CB2" w:rsidRPr="00CE34C3">
        <w:t>What significance does the number eleven have in relation to Sam finding out where he came from and who he is?</w:t>
      </w:r>
    </w:p>
    <w:p w:rsidR="00B87CB2" w:rsidRPr="00CE34C3" w:rsidRDefault="00B87CB2" w:rsidP="00B87CB2"/>
    <w:p w:rsidR="00E7032B" w:rsidRDefault="00B87CB2" w:rsidP="00B87CB2">
      <w:r w:rsidRPr="00CE34C3">
        <w:rPr>
          <w:b/>
        </w:rPr>
        <w:t>2</w:t>
      </w:r>
      <w:r w:rsidR="00E7032B">
        <w:rPr>
          <w:b/>
        </w:rPr>
        <w:t>a</w:t>
      </w:r>
      <w:r w:rsidRPr="00CE34C3">
        <w:t xml:space="preserve">. What learning problem does Sam deal with everyday?  </w:t>
      </w:r>
    </w:p>
    <w:p w:rsidR="00E7032B" w:rsidRDefault="00E7032B" w:rsidP="00B87CB2">
      <w:r>
        <w:t xml:space="preserve">2b. </w:t>
      </w:r>
      <w:r w:rsidR="00B87CB2" w:rsidRPr="00CE34C3">
        <w:t xml:space="preserve">Why does he decide to become Caroline’s friend?  </w:t>
      </w:r>
    </w:p>
    <w:p w:rsidR="00B87CB2" w:rsidRPr="00CE34C3" w:rsidRDefault="00E7032B" w:rsidP="00B87CB2">
      <w:r>
        <w:t xml:space="preserve">2c. </w:t>
      </w:r>
      <w:r w:rsidR="00B87CB2" w:rsidRPr="00CE34C3">
        <w:t>Why does he need her help to solve the mystery of his identity?</w:t>
      </w:r>
    </w:p>
    <w:p w:rsidR="00B87CB2" w:rsidRPr="00CE34C3" w:rsidRDefault="00B87CB2" w:rsidP="00B87CB2"/>
    <w:p w:rsidR="00E7032B" w:rsidRDefault="00B87CB2" w:rsidP="00B87CB2">
      <w:r w:rsidRPr="00CE34C3">
        <w:rPr>
          <w:b/>
        </w:rPr>
        <w:t>3</w:t>
      </w:r>
      <w:r w:rsidR="00E7032B">
        <w:rPr>
          <w:b/>
        </w:rPr>
        <w:t>a</w:t>
      </w:r>
      <w:r w:rsidRPr="00CE34C3">
        <w:t xml:space="preserve">. Where is the </w:t>
      </w:r>
      <w:smartTag w:uri="urn:schemas-microsoft-com:office:smarttags" w:element="place">
        <w:r w:rsidRPr="00CE34C3">
          <w:t>Thousand Islands</w:t>
        </w:r>
      </w:smartTag>
      <w:r w:rsidRPr="00CE34C3">
        <w:t xml:space="preserve">?  </w:t>
      </w:r>
    </w:p>
    <w:p w:rsidR="00E7032B" w:rsidRDefault="00E7032B" w:rsidP="00B87CB2">
      <w:r>
        <w:t xml:space="preserve">3b. </w:t>
      </w:r>
      <w:r w:rsidR="00B87CB2" w:rsidRPr="00CE34C3">
        <w:t xml:space="preserve">Why does Sam need to know where they are located? </w:t>
      </w:r>
    </w:p>
    <w:p w:rsidR="00B87CB2" w:rsidRPr="00CE34C3" w:rsidRDefault="00E7032B" w:rsidP="00B87CB2">
      <w:r>
        <w:t xml:space="preserve">3c. </w:t>
      </w:r>
      <w:r w:rsidR="00B87CB2" w:rsidRPr="00CE34C3">
        <w:t xml:space="preserve">Where does Sam and Caroline first think the </w:t>
      </w:r>
      <w:smartTag w:uri="urn:schemas-microsoft-com:office:smarttags" w:element="place">
        <w:r w:rsidR="00B87CB2" w:rsidRPr="00CE34C3">
          <w:t>Thousand Islands</w:t>
        </w:r>
      </w:smartTag>
      <w:r w:rsidR="00B87CB2" w:rsidRPr="00CE34C3">
        <w:t xml:space="preserve"> are located?</w:t>
      </w:r>
    </w:p>
    <w:p w:rsidR="00B87CB2" w:rsidRPr="00CE34C3" w:rsidRDefault="00B87CB2" w:rsidP="00B87CB2"/>
    <w:p w:rsidR="00E7032B" w:rsidRDefault="00B87CB2" w:rsidP="00B87CB2">
      <w:r w:rsidRPr="00CE34C3">
        <w:rPr>
          <w:b/>
        </w:rPr>
        <w:t>4</w:t>
      </w:r>
      <w:r w:rsidR="00E7032B">
        <w:rPr>
          <w:b/>
        </w:rPr>
        <w:t>a</w:t>
      </w:r>
      <w:r w:rsidRPr="00CE34C3">
        <w:t xml:space="preserve">. Why does Caroline tell Sam “Don’t think I’m going to be friends. I won’t be here long enough.”?  </w:t>
      </w:r>
    </w:p>
    <w:p w:rsidR="00B87CB2" w:rsidRDefault="00E7032B" w:rsidP="00B87CB2">
      <w:r>
        <w:t xml:space="preserve">4b. </w:t>
      </w:r>
      <w:r w:rsidR="00B87CB2" w:rsidRPr="00CE34C3">
        <w:t>What does Caroline’s mother and father do for a living?</w:t>
      </w:r>
    </w:p>
    <w:p w:rsidR="00B87CB2" w:rsidRDefault="00B87CB2" w:rsidP="00B87CB2"/>
    <w:p w:rsidR="00E7032B" w:rsidRDefault="00B87CB2" w:rsidP="00B87CB2">
      <w:r w:rsidRPr="00F06C8E">
        <w:rPr>
          <w:b/>
        </w:rPr>
        <w:t>5</w:t>
      </w:r>
      <w:r w:rsidR="00E7032B">
        <w:rPr>
          <w:b/>
        </w:rPr>
        <w:t>a</w:t>
      </w:r>
      <w:r>
        <w:t xml:space="preserve">. Did you like this book why or why not? </w:t>
      </w:r>
    </w:p>
    <w:p w:rsidR="00B87CB2" w:rsidRPr="001A15A7" w:rsidRDefault="00E7032B" w:rsidP="00B87CB2">
      <w:pPr>
        <w:rPr>
          <w:u w:val="single"/>
        </w:rPr>
      </w:pPr>
      <w:r>
        <w:t xml:space="preserve">5b. </w:t>
      </w:r>
      <w:r w:rsidR="00B87CB2">
        <w:t>Is there anything you would change about the ending of th</w:t>
      </w:r>
      <w:r>
        <w:t>is book if you were the author? Would you keep it the same?  Explain why.</w:t>
      </w:r>
    </w:p>
    <w:p w:rsidR="007D3375" w:rsidRDefault="007D3375"/>
    <w:sectPr w:rsidR="007D3375" w:rsidSect="007D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7CB2"/>
    <w:rsid w:val="007D3375"/>
    <w:rsid w:val="00B87CB2"/>
    <w:rsid w:val="00E7032B"/>
    <w:rsid w:val="00F0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2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87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.lib.la.us/literacy-and-reading/louisiana-young-readers-choice/lyrc-study-guides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>DoDEA Pacific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debbie.mcguire</dc:creator>
  <cp:keywords/>
  <dc:description/>
  <cp:lastModifiedBy>Debbie Lynn McGuire</cp:lastModifiedBy>
  <cp:revision>2</cp:revision>
  <cp:lastPrinted>2011-05-05T03:44:00Z</cp:lastPrinted>
  <dcterms:created xsi:type="dcterms:W3CDTF">2011-05-05T03:44:00Z</dcterms:created>
  <dcterms:modified xsi:type="dcterms:W3CDTF">2011-08-07T01:07:00Z</dcterms:modified>
</cp:coreProperties>
</file>